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74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CE2075" w:rsidRPr="005209E0" w14:paraId="796922B2" w14:textId="77777777" w:rsidTr="00CE2075">
        <w:tc>
          <w:tcPr>
            <w:tcW w:w="5954" w:type="dxa"/>
          </w:tcPr>
          <w:p w14:paraId="730E52F6" w14:textId="77777777" w:rsidR="00CE2075" w:rsidRPr="002D1AEE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91A4B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CE2075" w:rsidRPr="005209E0" w14:paraId="5B563313" w14:textId="77777777" w:rsidTr="00CE2075">
        <w:tc>
          <w:tcPr>
            <w:tcW w:w="5954" w:type="dxa"/>
          </w:tcPr>
          <w:p w14:paraId="51651088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3813A4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CE2075" w:rsidRPr="005209E0" w14:paraId="6D5A0F75" w14:textId="77777777" w:rsidTr="00CE2075">
        <w:tc>
          <w:tcPr>
            <w:tcW w:w="5954" w:type="dxa"/>
          </w:tcPr>
          <w:p w14:paraId="14F23819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5EC28B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75" w:rsidRPr="005209E0" w14:paraId="6862F1B3" w14:textId="77777777" w:rsidTr="00CE2075">
        <w:trPr>
          <w:trHeight w:val="325"/>
        </w:trPr>
        <w:tc>
          <w:tcPr>
            <w:tcW w:w="5954" w:type="dxa"/>
          </w:tcPr>
          <w:p w14:paraId="330FE7DA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3E62D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Хендогин</w:t>
            </w:r>
          </w:p>
        </w:tc>
      </w:tr>
      <w:tr w:rsidR="00CE2075" w:rsidRPr="005209E0" w14:paraId="056D541B" w14:textId="77777777" w:rsidTr="00CE2075">
        <w:tc>
          <w:tcPr>
            <w:tcW w:w="5954" w:type="dxa"/>
          </w:tcPr>
          <w:p w14:paraId="36DF5C2F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E05017" w14:textId="259D1CFD" w:rsidR="00CE2075" w:rsidRPr="005209E0" w:rsidRDefault="0007261D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E2075" w:rsidRPr="005209E0" w14:paraId="525B42AD" w14:textId="77777777" w:rsidTr="00CE2075">
        <w:tc>
          <w:tcPr>
            <w:tcW w:w="5954" w:type="dxa"/>
          </w:tcPr>
          <w:p w14:paraId="4E4049CD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5C2DF1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Pr="008F08E5" w:rsidRDefault="003E6643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DC6A84" w14:textId="431D4A5B" w:rsidR="00D823EA" w:rsidRPr="00E70F9F" w:rsidRDefault="00D823EA" w:rsidP="00F254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70F9F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E70F9F">
        <w:rPr>
          <w:rFonts w:ascii="Times New Roman" w:hAnsi="Times New Roman" w:cs="Times New Roman"/>
          <w:sz w:val="26"/>
          <w:szCs w:val="26"/>
        </w:rPr>
        <w:t xml:space="preserve"> </w:t>
      </w:r>
      <w:r w:rsidR="008F466E">
        <w:rPr>
          <w:rFonts w:ascii="Times New Roman" w:hAnsi="Times New Roman" w:cs="Times New Roman"/>
          <w:sz w:val="26"/>
          <w:szCs w:val="26"/>
        </w:rPr>
        <w:t xml:space="preserve">субподрядной организации для выполнения комплекса </w:t>
      </w:r>
      <w:r w:rsidR="0007261D">
        <w:rPr>
          <w:rFonts w:ascii="Times New Roman" w:hAnsi="Times New Roman" w:cs="Times New Roman"/>
          <w:sz w:val="26"/>
          <w:szCs w:val="26"/>
        </w:rPr>
        <w:t xml:space="preserve">общестроительных </w:t>
      </w:r>
      <w:r w:rsidR="008F466E">
        <w:rPr>
          <w:rFonts w:ascii="Times New Roman" w:hAnsi="Times New Roman" w:cs="Times New Roman"/>
          <w:sz w:val="26"/>
          <w:szCs w:val="26"/>
        </w:rPr>
        <w:t>работ</w:t>
      </w:r>
      <w:r w:rsidR="0007261D">
        <w:rPr>
          <w:rFonts w:ascii="Times New Roman" w:hAnsi="Times New Roman" w:cs="Times New Roman"/>
          <w:sz w:val="26"/>
          <w:szCs w:val="26"/>
        </w:rPr>
        <w:t xml:space="preserve"> и внутренних инженерных сетей </w:t>
      </w:r>
      <w:r w:rsidRPr="00E70F9F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3E346D31" w14:textId="77777777" w:rsidR="00F254FF" w:rsidRPr="00E70F9F" w:rsidRDefault="00F254FF" w:rsidP="00F254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A53FDA5" w14:textId="6B434565" w:rsidR="004C5C1F" w:rsidRPr="00D323E7" w:rsidRDefault="004C5C1F" w:rsidP="00D323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3E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323E7" w:rsidRPr="00D323E7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Строительство жилого квартала с объектами социальной, инженерной и транспортной инфраструктуры в районе деревни Копище, Боровлянского сельсовета.» 16 очередь строительства. Паркинг №14.16 по </w:t>
      </w:r>
      <w:r w:rsidR="00534160" w:rsidRPr="00D323E7">
        <w:rPr>
          <w:rFonts w:ascii="Times New Roman" w:hAnsi="Times New Roman" w:cs="Times New Roman"/>
          <w:b/>
          <w:bCs/>
          <w:sz w:val="28"/>
          <w:szCs w:val="28"/>
        </w:rPr>
        <w:t>г.п.»</w:t>
      </w:r>
    </w:p>
    <w:p w14:paraId="53365C8F" w14:textId="77777777" w:rsidR="004C5C1F" w:rsidRPr="004C5C1F" w:rsidRDefault="004C5C1F" w:rsidP="004C5C1F">
      <w:pPr>
        <w:pStyle w:val="ae"/>
        <w:spacing w:line="276" w:lineRule="auto"/>
        <w:rPr>
          <w:b/>
          <w:sz w:val="24"/>
          <w:szCs w:val="24"/>
        </w:rPr>
      </w:pPr>
    </w:p>
    <w:p w14:paraId="42752940" w14:textId="09F92F1B" w:rsidR="00D823EA" w:rsidRPr="00031884" w:rsidRDefault="00004251" w:rsidP="000318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8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0FD862" w14:textId="7FAA4BCA" w:rsidR="00F352A6" w:rsidRPr="0074636C" w:rsidRDefault="00D823EA" w:rsidP="00935771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>223039, Минская область, Минский район, Хатежинский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608F">
        <w:rPr>
          <w:rFonts w:ascii="Times New Roman" w:hAnsi="Times New Roman" w:cs="Times New Roman"/>
          <w:sz w:val="24"/>
          <w:szCs w:val="24"/>
        </w:rPr>
        <w:t>тел</w:t>
      </w:r>
      <w:r w:rsidRPr="008D608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8D608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8D60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8D608F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7DCB18E1" w:rsidR="00D823EA" w:rsidRPr="008D608F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Коржаков Денис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+375 (44) 756-06-43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, e-mail: </w:t>
      </w:r>
      <w:hyperlink r:id="rId13" w:tgtFrame="_blank" w:history="1">
        <w:r w:rsidR="008D608F" w:rsidRPr="008D608F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korjakov@a-100.by</w:t>
        </w:r>
      </w:hyperlink>
      <w:r w:rsidRPr="008D608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6E33A98" w14:textId="77777777" w:rsidR="009B37DF" w:rsidRPr="008D608F" w:rsidRDefault="004E0F79" w:rsidP="009B37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нженер </w:t>
      </w:r>
      <w:r w:rsidR="00553F53" w:rsidRPr="008D608F">
        <w:rPr>
          <w:rFonts w:ascii="Times New Roman" w:hAnsi="Times New Roman" w:cs="Times New Roman"/>
          <w:b/>
          <w:bCs/>
          <w:sz w:val="24"/>
          <w:szCs w:val="24"/>
        </w:rPr>
        <w:t>ПТО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B37DF">
        <w:rPr>
          <w:rFonts w:ascii="Times New Roman" w:hAnsi="Times New Roman" w:cs="Times New Roman"/>
          <w:b/>
          <w:bCs/>
          <w:sz w:val="24"/>
          <w:szCs w:val="24"/>
        </w:rPr>
        <w:t>Жданович Надежда</w:t>
      </w:r>
      <w:r w:rsidR="009B37DF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+375 (29) </w:t>
      </w:r>
      <w:r w:rsidR="009B37DF">
        <w:rPr>
          <w:rFonts w:ascii="Times New Roman" w:hAnsi="Times New Roman" w:cs="Times New Roman"/>
          <w:b/>
          <w:bCs/>
          <w:sz w:val="24"/>
          <w:szCs w:val="24"/>
        </w:rPr>
        <w:t>317-11-86</w:t>
      </w:r>
      <w:r w:rsidR="009B37DF" w:rsidRPr="008D608F">
        <w:rPr>
          <w:rFonts w:ascii="Times New Roman" w:hAnsi="Times New Roman" w:cs="Times New Roman"/>
          <w:b/>
          <w:bCs/>
          <w:sz w:val="24"/>
          <w:szCs w:val="24"/>
        </w:rPr>
        <w:t>, e-mail:</w:t>
      </w:r>
      <w:r w:rsidR="009B37DF">
        <w:rPr>
          <w:rFonts w:ascii="Times New Roman" w:hAnsi="Times New Roman" w:cs="Times New Roman"/>
          <w:b/>
          <w:bCs/>
          <w:color w:val="999999"/>
          <w:sz w:val="24"/>
          <w:szCs w:val="24"/>
          <w:shd w:val="clear" w:color="auto" w:fill="FFFFFF"/>
        </w:rPr>
        <w:t xml:space="preserve"> </w:t>
      </w:r>
      <w:hyperlink r:id="rId14" w:history="1">
        <w:r w:rsidR="009B37DF" w:rsidRPr="006B4521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9B37DF" w:rsidRPr="006B4521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37DF" w:rsidRPr="006B4521">
        <w:rPr>
          <w:rStyle w:val="a8"/>
        </w:rPr>
        <w:t>;</w:t>
      </w:r>
    </w:p>
    <w:p w14:paraId="3C8C3007" w14:textId="364BD4ED" w:rsidR="00D823EA" w:rsidRPr="008D608F" w:rsidRDefault="00D823EA" w:rsidP="004E0F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B5E06" w14:textId="61942E5D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1.2. </w:t>
      </w:r>
      <w:bookmarkStart w:id="0" w:name="_Hlk35325589"/>
      <w:r w:rsidRPr="008D608F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553F53" w:rsidRPr="008D608F">
        <w:rPr>
          <w:rFonts w:ascii="Times New Roman" w:hAnsi="Times New Roman" w:cs="Times New Roman"/>
          <w:sz w:val="24"/>
          <w:szCs w:val="24"/>
        </w:rPr>
        <w:t>суб</w:t>
      </w:r>
      <w:r w:rsidR="00A66D00" w:rsidRPr="008D608F">
        <w:rPr>
          <w:rFonts w:ascii="Times New Roman" w:hAnsi="Times New Roman" w:cs="Times New Roman"/>
          <w:sz w:val="24"/>
          <w:szCs w:val="24"/>
        </w:rPr>
        <w:t xml:space="preserve">подрядной организации </w:t>
      </w:r>
      <w:r w:rsidRPr="008D608F">
        <w:rPr>
          <w:rFonts w:ascii="Times New Roman" w:hAnsi="Times New Roman" w:cs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8D608F">
        <w:rPr>
          <w:rFonts w:ascii="Times New Roman" w:hAnsi="Times New Roman" w:cs="Times New Roman"/>
          <w:sz w:val="24"/>
          <w:szCs w:val="24"/>
        </w:rPr>
        <w:t>.</w:t>
      </w:r>
      <w:r w:rsidRPr="008D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08F">
        <w:rPr>
          <w:rFonts w:ascii="Times New Roman" w:hAnsi="Times New Roman" w:cs="Times New Roman"/>
          <w:bCs/>
          <w:sz w:val="24"/>
          <w:szCs w:val="24"/>
        </w:rPr>
        <w:t>В рамках переговоров</w:t>
      </w:r>
      <w:r w:rsidRPr="008D608F">
        <w:rPr>
          <w:rFonts w:ascii="Times New Roman" w:hAnsi="Times New Roman" w:cs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514A3324" w:rsidR="00F352A6" w:rsidRPr="00522808" w:rsidRDefault="00D823EA" w:rsidP="00522808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808">
        <w:rPr>
          <w:rFonts w:ascii="Times New Roman" w:hAnsi="Times New Roman" w:cs="Times New Roman"/>
          <w:b/>
          <w:sz w:val="24"/>
          <w:szCs w:val="24"/>
        </w:rPr>
        <w:t>Предмет заказа, условия проведения переговоров.</w:t>
      </w:r>
    </w:p>
    <w:p w14:paraId="30758E30" w14:textId="1EEB2053" w:rsidR="00D823EA" w:rsidRDefault="00D823EA" w:rsidP="000726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 xml:space="preserve">2.1. Предметом заказа является </w:t>
      </w:r>
      <w:r w:rsidR="00522808" w:rsidRPr="00522808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8F466E" w:rsidRPr="008F466E">
        <w:rPr>
          <w:rFonts w:ascii="Times New Roman" w:hAnsi="Times New Roman" w:cs="Times New Roman"/>
          <w:sz w:val="24"/>
          <w:szCs w:val="24"/>
        </w:rPr>
        <w:t>субподрядной организации для выполнения комплекса</w:t>
      </w:r>
      <w:r w:rsidR="00D323E7">
        <w:rPr>
          <w:rFonts w:ascii="Times New Roman" w:hAnsi="Times New Roman" w:cs="Times New Roman"/>
          <w:sz w:val="24"/>
          <w:szCs w:val="24"/>
        </w:rPr>
        <w:t xml:space="preserve"> </w:t>
      </w:r>
      <w:r w:rsidR="0007261D" w:rsidRPr="0007261D">
        <w:rPr>
          <w:rFonts w:ascii="Times New Roman" w:hAnsi="Times New Roman" w:cs="Times New Roman"/>
          <w:sz w:val="24"/>
          <w:szCs w:val="24"/>
        </w:rPr>
        <w:t>общестроительных работ и внутренних инженерных сетей при строительстве объекта</w:t>
      </w:r>
      <w:r w:rsidR="0007261D">
        <w:rPr>
          <w:rFonts w:ascii="Times New Roman" w:hAnsi="Times New Roman" w:cs="Times New Roman"/>
          <w:sz w:val="24"/>
          <w:szCs w:val="24"/>
        </w:rPr>
        <w:t xml:space="preserve">: </w:t>
      </w:r>
      <w:r w:rsidR="00D323E7" w:rsidRPr="0007261D">
        <w:rPr>
          <w:rFonts w:ascii="Times New Roman" w:hAnsi="Times New Roman" w:cs="Times New Roman"/>
          <w:b/>
          <w:bCs/>
          <w:sz w:val="24"/>
          <w:szCs w:val="24"/>
        </w:rPr>
        <w:t>«Строительство жилого квартала с объектами социальной, инженерной и транспортной инфраструктуры в районе деревни Копище, Боровлянского сельсовета.» 16 очередь строительства. Паркинг №14.16 по г.п.»</w:t>
      </w:r>
      <w:r w:rsidR="00D323E7" w:rsidRPr="00522808">
        <w:rPr>
          <w:rFonts w:ascii="Times New Roman" w:hAnsi="Times New Roman" w:cs="Times New Roman"/>
          <w:sz w:val="24"/>
          <w:szCs w:val="24"/>
        </w:rPr>
        <w:t xml:space="preserve"> (</w:t>
      </w:r>
      <w:r w:rsidRPr="00522808">
        <w:rPr>
          <w:rFonts w:ascii="Times New Roman" w:hAnsi="Times New Roman" w:cs="Times New Roman"/>
          <w:sz w:val="24"/>
          <w:szCs w:val="24"/>
        </w:rPr>
        <w:t>далее – Объект)</w:t>
      </w:r>
      <w:r w:rsidR="00FD2CA1" w:rsidRPr="00522808">
        <w:rPr>
          <w:rFonts w:ascii="Times New Roman" w:hAnsi="Times New Roman" w:cs="Times New Roman"/>
          <w:sz w:val="24"/>
          <w:szCs w:val="24"/>
        </w:rPr>
        <w:t>.</w:t>
      </w:r>
    </w:p>
    <w:p w14:paraId="3D43CEA5" w14:textId="77777777" w:rsidR="0007261D" w:rsidRPr="00522808" w:rsidRDefault="0007261D" w:rsidP="000726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8798F9" w14:textId="3047B602" w:rsidR="00D323E7" w:rsidRPr="00D323E7" w:rsidRDefault="0007261D" w:rsidP="0007261D">
      <w:pPr>
        <w:tabs>
          <w:tab w:val="left" w:pos="498"/>
        </w:tabs>
        <w:overflowPunct w:val="0"/>
        <w:autoSpaceDE w:val="0"/>
        <w:autoSpaceDN w:val="0"/>
        <w:adjustRightInd w:val="0"/>
        <w:spacing w:after="0" w:line="240" w:lineRule="auto"/>
        <w:ind w:left="-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07261D">
        <w:rPr>
          <w:rFonts w:ascii="Times New Roman" w:hAnsi="Times New Roman" w:cs="Times New Roman"/>
          <w:b/>
          <w:bCs/>
          <w:sz w:val="24"/>
          <w:szCs w:val="24"/>
        </w:rPr>
        <w:t>Сведения об объекте строительства</w:t>
      </w:r>
      <w:r w:rsidRPr="0007261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261D">
        <w:rPr>
          <w:rFonts w:ascii="Times New Roman" w:hAnsi="Times New Roman" w:cs="Times New Roman"/>
          <w:sz w:val="24"/>
          <w:szCs w:val="24"/>
        </w:rPr>
        <w:t>Паркинг на 135 м/м со встроенными помещениями общественного назначения. Конструкция паркинга – монолитный каркас (двухуровневый).</w:t>
      </w:r>
    </w:p>
    <w:p w14:paraId="1E156AD4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 xml:space="preserve">Комплекс работ по выполнению: разработки котлована, уплотнение грунта основания виброкатком на глубину 1500мм, устройство песчаной подушки с уплотнением грунта виброкатком, устройство монолитных фундаментов, возведение надземной части здания, устройство кровли, выполнение специальных строительных (монтаж технологического оборудования, сантехнических, электротехнических и др.) работ, отделочные работы. </w:t>
      </w:r>
    </w:p>
    <w:p w14:paraId="36B00E93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2BE2CA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 стадии «С», а также учитывать конструктивные решения и особенности объекта:</w:t>
      </w:r>
    </w:p>
    <w:p w14:paraId="7DA81A7F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0D8667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- 01.04-2025-14.16-АР1</w:t>
      </w:r>
    </w:p>
    <w:p w14:paraId="62E9F874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- 01.04-2025-14.16-ВК1</w:t>
      </w:r>
    </w:p>
    <w:p w14:paraId="44ED6E94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lastRenderedPageBreak/>
        <w:t>- 245-07-25-14.16-КЖ0</w:t>
      </w:r>
    </w:p>
    <w:p w14:paraId="63B807F1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- 01.04-2025-14.16-КЖ1</w:t>
      </w:r>
    </w:p>
    <w:p w14:paraId="2615A323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- 01.04-2025-14.16-КМ</w:t>
      </w:r>
    </w:p>
    <w:p w14:paraId="27202F7D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- 01.04-2025-14.16-ОВ1</w:t>
      </w:r>
    </w:p>
    <w:p w14:paraId="18CA839D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- 01.04-2025-14.16-ОДД</w:t>
      </w:r>
    </w:p>
    <w:p w14:paraId="2C27D02A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- 01.04-2025-ПОС</w:t>
      </w:r>
    </w:p>
    <w:p w14:paraId="0E69A298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- 01.04-2025-14.16-ТХ1</w:t>
      </w:r>
    </w:p>
    <w:p w14:paraId="058F51B4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- 01.04-2025-14.16-ЭОМ1 изм.1</w:t>
      </w:r>
    </w:p>
    <w:p w14:paraId="663E0782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- 01.04-2025-14.16-АК</w:t>
      </w:r>
    </w:p>
    <w:p w14:paraId="74B2EB01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- 01.04-2025-14.16-АР2</w:t>
      </w:r>
    </w:p>
    <w:p w14:paraId="0EEE6AF8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- 01.04-2025-14.16-ВК2 изм.1</w:t>
      </w:r>
    </w:p>
    <w:p w14:paraId="6B8A6B42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- 01.04-2025-14.16-КЖ2</w:t>
      </w:r>
    </w:p>
    <w:p w14:paraId="3841A189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- 01.04-2025-14.16-ОВ2 изм.1</w:t>
      </w:r>
    </w:p>
    <w:p w14:paraId="48DEE79A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- 01.04-2025-14.16-СПС</w:t>
      </w:r>
    </w:p>
    <w:p w14:paraId="2A67C8D4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- 01.04-2024-14.16-СС</w:t>
      </w:r>
    </w:p>
    <w:p w14:paraId="6A90243C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- 01.04-2025-14.16-ЭОМ2 с изм.1</w:t>
      </w:r>
    </w:p>
    <w:p w14:paraId="36CB0CFB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BDC457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Обязательные требования:</w:t>
      </w:r>
    </w:p>
    <w:p w14:paraId="5921F833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Требования к отделке МОП:</w:t>
      </w:r>
    </w:p>
    <w:p w14:paraId="073B9805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</w:t>
      </w:r>
      <w:r w:rsidRPr="0007261D">
        <w:rPr>
          <w:rFonts w:ascii="Times New Roman" w:hAnsi="Times New Roman" w:cs="Times New Roman"/>
          <w:sz w:val="24"/>
          <w:szCs w:val="24"/>
        </w:rPr>
        <w:tab/>
        <w:t>окраска стен - допускается краска производителя МАВ;</w:t>
      </w:r>
    </w:p>
    <w:p w14:paraId="1443A2FA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</w:t>
      </w:r>
      <w:r w:rsidRPr="0007261D">
        <w:rPr>
          <w:rFonts w:ascii="Times New Roman" w:hAnsi="Times New Roman" w:cs="Times New Roman"/>
          <w:sz w:val="24"/>
          <w:szCs w:val="24"/>
        </w:rPr>
        <w:tab/>
        <w:t>соблюдение использования материалов по дизайн-проекту;</w:t>
      </w:r>
    </w:p>
    <w:p w14:paraId="01D01C47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Требования к оборудованию:</w:t>
      </w:r>
    </w:p>
    <w:p w14:paraId="27D97FE6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</w:t>
      </w:r>
      <w:r w:rsidRPr="0007261D">
        <w:rPr>
          <w:rFonts w:ascii="Times New Roman" w:hAnsi="Times New Roman" w:cs="Times New Roman"/>
          <w:sz w:val="24"/>
          <w:szCs w:val="24"/>
        </w:rPr>
        <w:tab/>
        <w:t>Системы электроснабжения. Спецификация оборудования согласовывается с Заказчиком. При наличии ПНР в приложении №3 договора строительного подряда – расписать входит ли в эту сумму ПНР ЭФИ и ПНР АСКУЭ. Применение приборов учета – согласно ПДС.</w:t>
      </w:r>
    </w:p>
    <w:p w14:paraId="5E0C658F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</w:t>
      </w:r>
      <w:r w:rsidRPr="0007261D">
        <w:rPr>
          <w:rFonts w:ascii="Times New Roman" w:hAnsi="Times New Roman" w:cs="Times New Roman"/>
          <w:sz w:val="24"/>
          <w:szCs w:val="24"/>
        </w:rPr>
        <w:tab/>
        <w:t>Системы теплоснабжения. Марка и состав оборудования ИТП подлежат обязательному согласованию с Заказчиком. В стоимость КП должно быть включено: отгрузка БТП; сборка и установка БТП в проектное положение в ИТП; установка щита автоматики; теплоизоляция трубопроводов; установка теплосчетчика, подключение расходомеров и датчиков температуры к вычислительному блоку; пусконаладочные работы ИТП со сдачей работ теплоснабжающей организации с подписанием актов наладки систем регулирования. Гарантийный срок – 5 лет с момента ввода БТП в эксплуатацию.</w:t>
      </w:r>
    </w:p>
    <w:p w14:paraId="1CA108FA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</w:t>
      </w:r>
      <w:r w:rsidRPr="0007261D">
        <w:rPr>
          <w:rFonts w:ascii="Times New Roman" w:hAnsi="Times New Roman" w:cs="Times New Roman"/>
          <w:sz w:val="24"/>
          <w:szCs w:val="24"/>
        </w:rPr>
        <w:tab/>
        <w:t xml:space="preserve">Системы учета тепла. Предусмотреть организацию учета тепловой энергии. </w:t>
      </w:r>
    </w:p>
    <w:p w14:paraId="68E2131E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</w:t>
      </w:r>
      <w:r w:rsidRPr="0007261D">
        <w:rPr>
          <w:rFonts w:ascii="Times New Roman" w:hAnsi="Times New Roman" w:cs="Times New Roman"/>
          <w:sz w:val="24"/>
          <w:szCs w:val="24"/>
        </w:rPr>
        <w:tab/>
        <w:t>Отопительные приборы и регулировка. Радиаторы отопления стальные (по типу завода «Лидея»), в комплекте с термостатическими регуляторами.</w:t>
      </w:r>
    </w:p>
    <w:p w14:paraId="44045DDC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</w:t>
      </w:r>
      <w:r w:rsidRPr="0007261D">
        <w:rPr>
          <w:rFonts w:ascii="Times New Roman" w:hAnsi="Times New Roman" w:cs="Times New Roman"/>
          <w:sz w:val="24"/>
          <w:szCs w:val="24"/>
        </w:rPr>
        <w:tab/>
        <w:t>Оборудование ПНС. Насосы вертикальные по типу Wilo-COR-MVL (Wilo), шкафы управления насосными установками ЩАУ-НС и ВРУ по типу ПромЭнергоСофт.</w:t>
      </w:r>
    </w:p>
    <w:p w14:paraId="76919357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</w:t>
      </w:r>
      <w:r w:rsidRPr="0007261D">
        <w:rPr>
          <w:rFonts w:ascii="Times New Roman" w:hAnsi="Times New Roman" w:cs="Times New Roman"/>
          <w:sz w:val="24"/>
          <w:szCs w:val="24"/>
        </w:rPr>
        <w:tab/>
        <w:t xml:space="preserve">Требование к оборудованию СКУД и СВ. Подрядчик закупает оборудование согласно сформированного ТЗ. По слаботочным сетям, заказчик выбирает поставщика, и подрядчик должен закупить данное оборудование у указанного Поставщика. </w:t>
      </w:r>
    </w:p>
    <w:p w14:paraId="49CE6951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AB13E2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Согласования с архитектором со стороны Заказчика:</w:t>
      </w:r>
    </w:p>
    <w:p w14:paraId="54267534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</w:t>
      </w:r>
      <w:r w:rsidRPr="0007261D">
        <w:rPr>
          <w:rFonts w:ascii="Times New Roman" w:hAnsi="Times New Roman" w:cs="Times New Roman"/>
          <w:sz w:val="24"/>
          <w:szCs w:val="24"/>
        </w:rPr>
        <w:tab/>
        <w:t>Согласовываются элементы, которые влияют на внешний вид (МОП, фасадов).</w:t>
      </w:r>
    </w:p>
    <w:p w14:paraId="626B3D41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</w:t>
      </w:r>
      <w:r w:rsidRPr="0007261D">
        <w:rPr>
          <w:rFonts w:ascii="Times New Roman" w:hAnsi="Times New Roman" w:cs="Times New Roman"/>
          <w:sz w:val="24"/>
          <w:szCs w:val="24"/>
        </w:rPr>
        <w:tab/>
        <w:t>Согласовываются все выкраски защитно-декоративных материалов (цвет, фактура, текстура).</w:t>
      </w:r>
    </w:p>
    <w:p w14:paraId="4719DFFF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Согласовываются образцы полимерных покрытий изделий (цвет, тип, фактура).</w:t>
      </w:r>
    </w:p>
    <w:p w14:paraId="46B31D5E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7A6FEB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Стоимость ценового предложения должна включать:</w:t>
      </w:r>
    </w:p>
    <w:p w14:paraId="5424833B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-затраты по аренде и эксплуатации машин и механизмов, средств малой механизации (при необходимости для выполнения работ);</w:t>
      </w:r>
    </w:p>
    <w:p w14:paraId="17CB47C0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-стоимость мероприятий по ОТ и пожарной безопасности;</w:t>
      </w:r>
    </w:p>
    <w:p w14:paraId="6C8C5801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lastRenderedPageBreak/>
        <w:t>-стоимость доставки, разгрузки и подачи материалов и изделий к месту производства работ;</w:t>
      </w:r>
    </w:p>
    <w:p w14:paraId="5F191499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 xml:space="preserve">-стоимость лесов, подмостей, платформ, грузоподъёмных механизмов для производства работ; </w:t>
      </w:r>
    </w:p>
    <w:p w14:paraId="603823B2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-стоимость устройства временных зданий и сооружений (площадки складирования, контейнеров для хранения, ограждение и т.д.)</w:t>
      </w:r>
    </w:p>
    <w:p w14:paraId="64BE5601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-затраты на выполнение ульразвуковой дефектоскопии</w:t>
      </w:r>
    </w:p>
    <w:p w14:paraId="74F6453E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готовой кровли при приемке объекта заказчиком;</w:t>
      </w:r>
    </w:p>
    <w:p w14:paraId="26CB5668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-учесть иные затраты на выполнение указанного в ТЗ комплекса СМР;</w:t>
      </w:r>
    </w:p>
    <w:p w14:paraId="244443C8" w14:textId="77777777" w:rsid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5D33F44C" w14:textId="2D2FF7DA" w:rsid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CA89A" w14:textId="4BF04FD8" w:rsidR="00970CC4" w:rsidRPr="00970CC4" w:rsidRDefault="00D823EA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Местоположение: </w:t>
      </w:r>
      <w:r w:rsidR="009B37DF" w:rsidRPr="0087278B">
        <w:rPr>
          <w:rFonts w:ascii="Times New Roman" w:hAnsi="Times New Roman"/>
          <w:sz w:val="24"/>
          <w:szCs w:val="24"/>
        </w:rPr>
        <w:t>Минская область, Минский район, Боровлянский с/с, д. Копище</w:t>
      </w:r>
      <w:r w:rsidR="009B37DF"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58AFB57" w14:textId="77777777" w:rsidR="00DF60FC" w:rsidRDefault="00D823EA" w:rsidP="00DF60F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625D1">
        <w:rPr>
          <w:rFonts w:ascii="Times New Roman" w:hAnsi="Times New Roman" w:cs="Times New Roman"/>
          <w:sz w:val="24"/>
          <w:szCs w:val="24"/>
        </w:rPr>
        <w:t xml:space="preserve">2.3. </w:t>
      </w:r>
      <w:r w:rsidR="001625D1" w:rsidRPr="001625D1">
        <w:rPr>
          <w:rFonts w:ascii="Times New Roman" w:hAnsi="Times New Roman" w:cs="Times New Roman"/>
          <w:sz w:val="24"/>
          <w:szCs w:val="24"/>
        </w:rPr>
        <w:t>Срок выполнения работ (монтаж) на объекте:</w:t>
      </w:r>
    </w:p>
    <w:p w14:paraId="21892EE5" w14:textId="77777777" w:rsidR="0007261D" w:rsidRPr="0007261D" w:rsidRDefault="001625D1" w:rsidP="0007261D">
      <w:pPr>
        <w:spacing w:after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5D1">
        <w:rPr>
          <w:rFonts w:ascii="Times New Roman" w:hAnsi="Times New Roman" w:cs="Times New Roman"/>
          <w:sz w:val="24"/>
          <w:szCs w:val="24"/>
        </w:rPr>
        <w:t xml:space="preserve"> </w:t>
      </w:r>
      <w:r w:rsidR="0007261D" w:rsidRPr="00072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Начало – 15.08.2026 г. </w:t>
      </w:r>
    </w:p>
    <w:p w14:paraId="033E4CD4" w14:textId="689FA8B0" w:rsidR="00DF60FC" w:rsidRPr="00DF60FC" w:rsidRDefault="0007261D" w:rsidP="0007261D">
      <w:pPr>
        <w:spacing w:after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2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Окончание – 15.06.2027 г. </w:t>
      </w:r>
    </w:p>
    <w:p w14:paraId="2D1A8528" w14:textId="1FD92494" w:rsidR="00D823EA" w:rsidRPr="005209E0" w:rsidRDefault="00D823EA" w:rsidP="00DF60FC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56DD4AA5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2A40C69" w14:textId="5458345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6978A4D3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6234D3C" w14:textId="7C9133A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1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2"/>
    <w:bookmarkEnd w:id="3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5221AB93" w:rsidR="00D823EA" w:rsidRPr="00415D3D" w:rsidRDefault="00D823EA" w:rsidP="00415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261D">
        <w:rPr>
          <w:rFonts w:ascii="Times New Roman" w:hAnsi="Times New Roman"/>
          <w:b/>
          <w:bCs/>
          <w:sz w:val="24"/>
          <w:szCs w:val="24"/>
        </w:rPr>
        <w:t>05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07261D">
        <w:rPr>
          <w:rFonts w:ascii="Times New Roman" w:hAnsi="Times New Roman"/>
          <w:b/>
          <w:bCs/>
          <w:sz w:val="24"/>
          <w:szCs w:val="24"/>
        </w:rPr>
        <w:t>6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e-mail: </w:t>
      </w:r>
      <w:hyperlink r:id="rId15" w:history="1">
        <w:r w:rsidR="009B37DF" w:rsidRPr="006B4521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9B37DF" w:rsidRPr="006B4521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61DB8004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07261D">
        <w:rPr>
          <w:rFonts w:ascii="Times New Roman" w:hAnsi="Times New Roman"/>
          <w:b/>
          <w:bCs/>
          <w:sz w:val="24"/>
          <w:szCs w:val="24"/>
        </w:rPr>
        <w:t>25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931A21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Дополнительно файлы выслать на электронный адрес e-mail: </w:t>
      </w:r>
      <w:hyperlink r:id="rId16" w:history="1">
        <w:r w:rsidR="009B37DF" w:rsidRPr="006B4521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9B37DF" w:rsidRPr="006B4521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204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1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7277C392" w14:textId="79E159B1" w:rsidR="00C819FA" w:rsidRPr="005209E0" w:rsidRDefault="00C819F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е объектов, при производстве материалов для строительства, а также отвечает перед </w:t>
      </w:r>
      <w:r>
        <w:rPr>
          <w:rFonts w:ascii="Times New Roman" w:hAnsi="Times New Roman"/>
          <w:sz w:val="24"/>
          <w:szCs w:val="24"/>
        </w:rPr>
        <w:lastRenderedPageBreak/>
        <w:t>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078CE878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07261D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07261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02987" w14:textId="77777777" w:rsidR="00A41E6C" w:rsidRDefault="00A41E6C" w:rsidP="00D65FD3">
      <w:pPr>
        <w:spacing w:after="0" w:line="240" w:lineRule="auto"/>
      </w:pPr>
      <w:r>
        <w:separator/>
      </w:r>
    </w:p>
  </w:endnote>
  <w:endnote w:type="continuationSeparator" w:id="0">
    <w:p w14:paraId="7E8C8E5B" w14:textId="77777777" w:rsidR="00A41E6C" w:rsidRDefault="00A41E6C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47695642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CB0">
          <w:rPr>
            <w:noProof/>
          </w:rP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B79AF" w14:textId="77777777" w:rsidR="00A41E6C" w:rsidRDefault="00A41E6C" w:rsidP="00D65FD3">
      <w:pPr>
        <w:spacing w:after="0" w:line="240" w:lineRule="auto"/>
      </w:pPr>
      <w:r>
        <w:separator/>
      </w:r>
    </w:p>
  </w:footnote>
  <w:footnote w:type="continuationSeparator" w:id="0">
    <w:p w14:paraId="4E5E39B9" w14:textId="77777777" w:rsidR="00A41E6C" w:rsidRDefault="00A41E6C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9A2A29"/>
    <w:multiLevelType w:val="hybridMultilevel"/>
    <w:tmpl w:val="7A50E530"/>
    <w:lvl w:ilvl="0" w:tplc="13307478">
      <w:start w:val="1"/>
      <w:numFmt w:val="decimal"/>
      <w:lvlText w:val="1.%1"/>
      <w:lvlJc w:val="left"/>
      <w:pPr>
        <w:ind w:left="284" w:firstLine="0"/>
      </w:pPr>
    </w:lvl>
    <w:lvl w:ilvl="1" w:tplc="04190019">
      <w:start w:val="1"/>
      <w:numFmt w:val="lowerLetter"/>
      <w:lvlText w:val="%2."/>
      <w:lvlJc w:val="left"/>
      <w:pPr>
        <w:ind w:left="2358" w:hanging="360"/>
      </w:pPr>
    </w:lvl>
    <w:lvl w:ilvl="2" w:tplc="0419001B">
      <w:start w:val="1"/>
      <w:numFmt w:val="lowerRoman"/>
      <w:lvlText w:val="%3."/>
      <w:lvlJc w:val="right"/>
      <w:pPr>
        <w:ind w:left="3078" w:hanging="180"/>
      </w:pPr>
    </w:lvl>
    <w:lvl w:ilvl="3" w:tplc="0419000F">
      <w:start w:val="1"/>
      <w:numFmt w:val="decimal"/>
      <w:lvlText w:val="%4."/>
      <w:lvlJc w:val="left"/>
      <w:pPr>
        <w:ind w:left="3798" w:hanging="360"/>
      </w:pPr>
    </w:lvl>
    <w:lvl w:ilvl="4" w:tplc="04190019">
      <w:start w:val="1"/>
      <w:numFmt w:val="lowerLetter"/>
      <w:lvlText w:val="%5."/>
      <w:lvlJc w:val="left"/>
      <w:pPr>
        <w:ind w:left="4518" w:hanging="360"/>
      </w:pPr>
    </w:lvl>
    <w:lvl w:ilvl="5" w:tplc="0419001B">
      <w:start w:val="1"/>
      <w:numFmt w:val="lowerRoman"/>
      <w:lvlText w:val="%6."/>
      <w:lvlJc w:val="right"/>
      <w:pPr>
        <w:ind w:left="5238" w:hanging="180"/>
      </w:pPr>
    </w:lvl>
    <w:lvl w:ilvl="6" w:tplc="0419000F">
      <w:start w:val="1"/>
      <w:numFmt w:val="decimal"/>
      <w:lvlText w:val="%7."/>
      <w:lvlJc w:val="left"/>
      <w:pPr>
        <w:ind w:left="5958" w:hanging="360"/>
      </w:pPr>
    </w:lvl>
    <w:lvl w:ilvl="7" w:tplc="04190019">
      <w:start w:val="1"/>
      <w:numFmt w:val="lowerLetter"/>
      <w:lvlText w:val="%8."/>
      <w:lvlJc w:val="left"/>
      <w:pPr>
        <w:ind w:left="6678" w:hanging="360"/>
      </w:pPr>
    </w:lvl>
    <w:lvl w:ilvl="8" w:tplc="0419001B">
      <w:start w:val="1"/>
      <w:numFmt w:val="lowerRoman"/>
      <w:lvlText w:val="%9."/>
      <w:lvlJc w:val="right"/>
      <w:pPr>
        <w:ind w:left="7398" w:hanging="180"/>
      </w:pPr>
    </w:lvl>
  </w:abstractNum>
  <w:abstractNum w:abstractNumId="6" w15:restartNumberingAfterBreak="0">
    <w:nsid w:val="11121E45"/>
    <w:multiLevelType w:val="hybridMultilevel"/>
    <w:tmpl w:val="28A0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0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5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4"/>
  </w:num>
  <w:num w:numId="7">
    <w:abstractNumId w:val="12"/>
  </w:num>
  <w:num w:numId="8">
    <w:abstractNumId w:val="18"/>
  </w:num>
  <w:num w:numId="9">
    <w:abstractNumId w:val="10"/>
  </w:num>
  <w:num w:numId="10">
    <w:abstractNumId w:val="14"/>
  </w:num>
  <w:num w:numId="11">
    <w:abstractNumId w:val="0"/>
  </w:num>
  <w:num w:numId="12">
    <w:abstractNumId w:val="7"/>
  </w:num>
  <w:num w:numId="13">
    <w:abstractNumId w:val="16"/>
  </w:num>
  <w:num w:numId="14">
    <w:abstractNumId w:val="22"/>
  </w:num>
  <w:num w:numId="15">
    <w:abstractNumId w:val="8"/>
  </w:num>
  <w:num w:numId="16">
    <w:abstractNumId w:val="9"/>
  </w:num>
  <w:num w:numId="17">
    <w:abstractNumId w:val="13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7"/>
  </w:num>
  <w:num w:numId="21">
    <w:abstractNumId w:val="15"/>
  </w:num>
  <w:num w:numId="22">
    <w:abstractNumId w:val="20"/>
  </w:num>
  <w:num w:numId="23">
    <w:abstractNumId w:val="4"/>
  </w:num>
  <w:num w:numId="24">
    <w:abstractNumId w:val="6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3779A"/>
    <w:rsid w:val="000449D3"/>
    <w:rsid w:val="0004685F"/>
    <w:rsid w:val="00046FAD"/>
    <w:rsid w:val="000470A5"/>
    <w:rsid w:val="00051461"/>
    <w:rsid w:val="00056298"/>
    <w:rsid w:val="000645AB"/>
    <w:rsid w:val="0006631A"/>
    <w:rsid w:val="000705CA"/>
    <w:rsid w:val="0007261D"/>
    <w:rsid w:val="0007446C"/>
    <w:rsid w:val="000749C9"/>
    <w:rsid w:val="00075940"/>
    <w:rsid w:val="000903FC"/>
    <w:rsid w:val="00093151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611F"/>
    <w:rsid w:val="000C7070"/>
    <w:rsid w:val="000D1B79"/>
    <w:rsid w:val="000D58DB"/>
    <w:rsid w:val="000D7316"/>
    <w:rsid w:val="000D7AAC"/>
    <w:rsid w:val="000E18A9"/>
    <w:rsid w:val="000E64CA"/>
    <w:rsid w:val="000F0E1A"/>
    <w:rsid w:val="000F2B3B"/>
    <w:rsid w:val="00100D4E"/>
    <w:rsid w:val="001021EB"/>
    <w:rsid w:val="001059AF"/>
    <w:rsid w:val="00107E00"/>
    <w:rsid w:val="00110F67"/>
    <w:rsid w:val="00112B47"/>
    <w:rsid w:val="00114B5E"/>
    <w:rsid w:val="001200ED"/>
    <w:rsid w:val="00120F2B"/>
    <w:rsid w:val="00124601"/>
    <w:rsid w:val="001267E1"/>
    <w:rsid w:val="0013214B"/>
    <w:rsid w:val="0013646D"/>
    <w:rsid w:val="00140041"/>
    <w:rsid w:val="0014285C"/>
    <w:rsid w:val="00142D4A"/>
    <w:rsid w:val="001625D1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711"/>
    <w:rsid w:val="001C5C3C"/>
    <w:rsid w:val="001D119A"/>
    <w:rsid w:val="001D2237"/>
    <w:rsid w:val="001E3084"/>
    <w:rsid w:val="001F321D"/>
    <w:rsid w:val="001F7147"/>
    <w:rsid w:val="00213437"/>
    <w:rsid w:val="00216218"/>
    <w:rsid w:val="00223219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73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D55BA"/>
    <w:rsid w:val="002E1C62"/>
    <w:rsid w:val="002E3DA6"/>
    <w:rsid w:val="002E5E7A"/>
    <w:rsid w:val="002F3120"/>
    <w:rsid w:val="002F3232"/>
    <w:rsid w:val="002F4000"/>
    <w:rsid w:val="002F78F4"/>
    <w:rsid w:val="002F7F02"/>
    <w:rsid w:val="00300395"/>
    <w:rsid w:val="0030048A"/>
    <w:rsid w:val="0030192E"/>
    <w:rsid w:val="0030477C"/>
    <w:rsid w:val="00305E1A"/>
    <w:rsid w:val="00310447"/>
    <w:rsid w:val="00311FD1"/>
    <w:rsid w:val="00312685"/>
    <w:rsid w:val="00326BFD"/>
    <w:rsid w:val="00330E7E"/>
    <w:rsid w:val="00334330"/>
    <w:rsid w:val="00336349"/>
    <w:rsid w:val="003401B8"/>
    <w:rsid w:val="0034059C"/>
    <w:rsid w:val="003413CA"/>
    <w:rsid w:val="0034341E"/>
    <w:rsid w:val="00343935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0B8E"/>
    <w:rsid w:val="003D1CEF"/>
    <w:rsid w:val="003D6066"/>
    <w:rsid w:val="003E0C88"/>
    <w:rsid w:val="003E2AAF"/>
    <w:rsid w:val="003E32FF"/>
    <w:rsid w:val="003E58EC"/>
    <w:rsid w:val="003E6643"/>
    <w:rsid w:val="003F3AD3"/>
    <w:rsid w:val="003F3C4E"/>
    <w:rsid w:val="00401B65"/>
    <w:rsid w:val="00402A61"/>
    <w:rsid w:val="00410C6F"/>
    <w:rsid w:val="00412C63"/>
    <w:rsid w:val="00412DEC"/>
    <w:rsid w:val="0041510D"/>
    <w:rsid w:val="00415D3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3330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85E"/>
    <w:rsid w:val="004B49AB"/>
    <w:rsid w:val="004B6C20"/>
    <w:rsid w:val="004C5C1F"/>
    <w:rsid w:val="004C6AF4"/>
    <w:rsid w:val="004D1140"/>
    <w:rsid w:val="004E0F79"/>
    <w:rsid w:val="004E234A"/>
    <w:rsid w:val="004E5036"/>
    <w:rsid w:val="004E5049"/>
    <w:rsid w:val="004F09D7"/>
    <w:rsid w:val="004F3DFD"/>
    <w:rsid w:val="00507F4F"/>
    <w:rsid w:val="0051495B"/>
    <w:rsid w:val="00516ADC"/>
    <w:rsid w:val="0052052B"/>
    <w:rsid w:val="005209E0"/>
    <w:rsid w:val="00522808"/>
    <w:rsid w:val="0052519E"/>
    <w:rsid w:val="005302EF"/>
    <w:rsid w:val="0053110A"/>
    <w:rsid w:val="00534160"/>
    <w:rsid w:val="00540B3A"/>
    <w:rsid w:val="00540DA4"/>
    <w:rsid w:val="005416AE"/>
    <w:rsid w:val="005427DF"/>
    <w:rsid w:val="00544E59"/>
    <w:rsid w:val="005455EE"/>
    <w:rsid w:val="00550CDA"/>
    <w:rsid w:val="00553C18"/>
    <w:rsid w:val="00553F53"/>
    <w:rsid w:val="0055560B"/>
    <w:rsid w:val="00555E5A"/>
    <w:rsid w:val="0055611B"/>
    <w:rsid w:val="005571B3"/>
    <w:rsid w:val="0056306E"/>
    <w:rsid w:val="0056589F"/>
    <w:rsid w:val="00565A00"/>
    <w:rsid w:val="00572E2C"/>
    <w:rsid w:val="005776E9"/>
    <w:rsid w:val="00582992"/>
    <w:rsid w:val="00586E84"/>
    <w:rsid w:val="00590651"/>
    <w:rsid w:val="00591B93"/>
    <w:rsid w:val="005970E7"/>
    <w:rsid w:val="005A01B6"/>
    <w:rsid w:val="005A0C1C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E3C41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61F7B"/>
    <w:rsid w:val="006700FC"/>
    <w:rsid w:val="00672B98"/>
    <w:rsid w:val="00681A98"/>
    <w:rsid w:val="006910EE"/>
    <w:rsid w:val="006A037A"/>
    <w:rsid w:val="006A0CB0"/>
    <w:rsid w:val="006A297F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27F83"/>
    <w:rsid w:val="00731354"/>
    <w:rsid w:val="0073280B"/>
    <w:rsid w:val="00735579"/>
    <w:rsid w:val="00737786"/>
    <w:rsid w:val="00741E48"/>
    <w:rsid w:val="0074636C"/>
    <w:rsid w:val="00755EB4"/>
    <w:rsid w:val="00757ADD"/>
    <w:rsid w:val="0076210C"/>
    <w:rsid w:val="0076561B"/>
    <w:rsid w:val="007666C1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48B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3BAB"/>
    <w:rsid w:val="007B4AA5"/>
    <w:rsid w:val="007C2ECE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BF4"/>
    <w:rsid w:val="00815C19"/>
    <w:rsid w:val="00816323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6639B"/>
    <w:rsid w:val="00874588"/>
    <w:rsid w:val="00875455"/>
    <w:rsid w:val="0087771D"/>
    <w:rsid w:val="00880D71"/>
    <w:rsid w:val="00884986"/>
    <w:rsid w:val="00884A58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08F"/>
    <w:rsid w:val="008D688C"/>
    <w:rsid w:val="008D6E12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466E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5DA1"/>
    <w:rsid w:val="00927025"/>
    <w:rsid w:val="00930CD8"/>
    <w:rsid w:val="00931A21"/>
    <w:rsid w:val="00934785"/>
    <w:rsid w:val="00940D6F"/>
    <w:rsid w:val="00942B20"/>
    <w:rsid w:val="009549B2"/>
    <w:rsid w:val="00957ED7"/>
    <w:rsid w:val="00961311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37DF"/>
    <w:rsid w:val="009B6EC0"/>
    <w:rsid w:val="009D37C4"/>
    <w:rsid w:val="009D7594"/>
    <w:rsid w:val="009E03C9"/>
    <w:rsid w:val="009E11D5"/>
    <w:rsid w:val="009E48A8"/>
    <w:rsid w:val="009E5CBF"/>
    <w:rsid w:val="009E7805"/>
    <w:rsid w:val="009F0339"/>
    <w:rsid w:val="009F1547"/>
    <w:rsid w:val="00A0123C"/>
    <w:rsid w:val="00A12565"/>
    <w:rsid w:val="00A142AA"/>
    <w:rsid w:val="00A2255B"/>
    <w:rsid w:val="00A251BE"/>
    <w:rsid w:val="00A258A7"/>
    <w:rsid w:val="00A41B44"/>
    <w:rsid w:val="00A41E6C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1E2B"/>
    <w:rsid w:val="00AD337F"/>
    <w:rsid w:val="00AD3EAE"/>
    <w:rsid w:val="00AD4E7C"/>
    <w:rsid w:val="00AD69BF"/>
    <w:rsid w:val="00AE114D"/>
    <w:rsid w:val="00AE27EF"/>
    <w:rsid w:val="00AE7D9C"/>
    <w:rsid w:val="00AF29D6"/>
    <w:rsid w:val="00AF69B1"/>
    <w:rsid w:val="00B05875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1E"/>
    <w:rsid w:val="00B70128"/>
    <w:rsid w:val="00B73AF1"/>
    <w:rsid w:val="00B73CE2"/>
    <w:rsid w:val="00B746D9"/>
    <w:rsid w:val="00B77139"/>
    <w:rsid w:val="00B80212"/>
    <w:rsid w:val="00B8116B"/>
    <w:rsid w:val="00B827F5"/>
    <w:rsid w:val="00B84E3F"/>
    <w:rsid w:val="00B863BB"/>
    <w:rsid w:val="00B86594"/>
    <w:rsid w:val="00B905B9"/>
    <w:rsid w:val="00B916D5"/>
    <w:rsid w:val="00B942A8"/>
    <w:rsid w:val="00B95EA7"/>
    <w:rsid w:val="00B96D8C"/>
    <w:rsid w:val="00BA0DAB"/>
    <w:rsid w:val="00BA11B0"/>
    <w:rsid w:val="00BA3743"/>
    <w:rsid w:val="00BB0770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BF14B5"/>
    <w:rsid w:val="00C020AE"/>
    <w:rsid w:val="00C04555"/>
    <w:rsid w:val="00C05FCF"/>
    <w:rsid w:val="00C11491"/>
    <w:rsid w:val="00C12727"/>
    <w:rsid w:val="00C150C6"/>
    <w:rsid w:val="00C20EC7"/>
    <w:rsid w:val="00C418A3"/>
    <w:rsid w:val="00C440DC"/>
    <w:rsid w:val="00C447B9"/>
    <w:rsid w:val="00C4549A"/>
    <w:rsid w:val="00C47953"/>
    <w:rsid w:val="00C54F90"/>
    <w:rsid w:val="00C57124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25F1"/>
    <w:rsid w:val="00CA4E13"/>
    <w:rsid w:val="00CA5C0F"/>
    <w:rsid w:val="00CA5D51"/>
    <w:rsid w:val="00CB18F1"/>
    <w:rsid w:val="00CB2CBB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CE2075"/>
    <w:rsid w:val="00D06ADD"/>
    <w:rsid w:val="00D1346D"/>
    <w:rsid w:val="00D15107"/>
    <w:rsid w:val="00D15BEA"/>
    <w:rsid w:val="00D20143"/>
    <w:rsid w:val="00D234EF"/>
    <w:rsid w:val="00D278D2"/>
    <w:rsid w:val="00D30F65"/>
    <w:rsid w:val="00D323E7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1DD6"/>
    <w:rsid w:val="00D639E0"/>
    <w:rsid w:val="00D64101"/>
    <w:rsid w:val="00D651BB"/>
    <w:rsid w:val="00D65FD3"/>
    <w:rsid w:val="00D811EC"/>
    <w:rsid w:val="00D823EA"/>
    <w:rsid w:val="00D82CA1"/>
    <w:rsid w:val="00D84A40"/>
    <w:rsid w:val="00D94AD3"/>
    <w:rsid w:val="00D94D62"/>
    <w:rsid w:val="00D9704E"/>
    <w:rsid w:val="00DA231B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DF60FC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334E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70F9F"/>
    <w:rsid w:val="00E85AB1"/>
    <w:rsid w:val="00E91D2A"/>
    <w:rsid w:val="00E9412B"/>
    <w:rsid w:val="00E95009"/>
    <w:rsid w:val="00EA2A05"/>
    <w:rsid w:val="00EA3391"/>
    <w:rsid w:val="00EA41B0"/>
    <w:rsid w:val="00EA6B8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D64F3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254FF"/>
    <w:rsid w:val="00F274CF"/>
    <w:rsid w:val="00F32522"/>
    <w:rsid w:val="00F352A6"/>
    <w:rsid w:val="00F35B9C"/>
    <w:rsid w:val="00F42525"/>
    <w:rsid w:val="00F43743"/>
    <w:rsid w:val="00F45249"/>
    <w:rsid w:val="00F47993"/>
    <w:rsid w:val="00F51DEF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0A49"/>
    <w:rsid w:val="00FA2068"/>
    <w:rsid w:val="00FA72F1"/>
    <w:rsid w:val="00FB023C"/>
    <w:rsid w:val="00FB4321"/>
    <w:rsid w:val="00FB64B6"/>
    <w:rsid w:val="00FC004C"/>
    <w:rsid w:val="00FC2C17"/>
    <w:rsid w:val="00FC32A2"/>
    <w:rsid w:val="00FC5B03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rjakov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n.zhdanovich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.zhdanovich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.zhdanovich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5FC3F-13A2-4052-A26E-72ECAC9E44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3984</Words>
  <Characters>22710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11</cp:revision>
  <cp:lastPrinted>2019-10-28T14:29:00Z</cp:lastPrinted>
  <dcterms:created xsi:type="dcterms:W3CDTF">2026-04-30T07:36:00Z</dcterms:created>
  <dcterms:modified xsi:type="dcterms:W3CDTF">2026-05-31T19:12:00Z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